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521" w:rsidRDefault="00C55521" w:rsidP="00C55521">
      <w:pPr>
        <w:spacing w:before="131"/>
        <w:ind w:left="169" w:right="706"/>
        <w:jc w:val="center"/>
        <w:rPr>
          <w:b/>
          <w:w w:val="105"/>
        </w:rPr>
      </w:pPr>
    </w:p>
    <w:p w:rsidR="00C55521" w:rsidRPr="00C55521" w:rsidRDefault="00C55521" w:rsidP="00C55521">
      <w:pPr>
        <w:widowControl/>
        <w:autoSpaceDE/>
        <w:autoSpaceDN/>
        <w:spacing w:before="120" w:after="120"/>
        <w:ind w:left="120" w:right="120"/>
        <w:jc w:val="center"/>
        <w:rPr>
          <w:color w:val="000000"/>
          <w:sz w:val="24"/>
          <w:szCs w:val="24"/>
          <w:lang w:val="pt-BR" w:eastAsia="pt-BR" w:bidi="ar-SA"/>
        </w:rPr>
      </w:pPr>
      <w:r w:rsidRPr="00C55521">
        <w:rPr>
          <w:b/>
          <w:bCs/>
          <w:color w:val="000000"/>
          <w:sz w:val="24"/>
          <w:szCs w:val="24"/>
          <w:lang w:val="pt-BR" w:eastAsia="pt-BR" w:bidi="ar-SA"/>
        </w:rPr>
        <w:t>ANEXO IV</w:t>
      </w:r>
    </w:p>
    <w:p w:rsidR="00C55521" w:rsidRPr="00C55521" w:rsidRDefault="00C55521" w:rsidP="00C55521">
      <w:pPr>
        <w:widowControl/>
        <w:autoSpaceDE/>
        <w:autoSpaceDN/>
        <w:spacing w:before="120" w:after="120"/>
        <w:ind w:left="120" w:right="120"/>
        <w:jc w:val="center"/>
        <w:rPr>
          <w:color w:val="000000"/>
          <w:sz w:val="24"/>
          <w:szCs w:val="24"/>
          <w:lang w:val="pt-BR" w:eastAsia="pt-BR" w:bidi="ar-SA"/>
        </w:rPr>
      </w:pPr>
      <w:r w:rsidRPr="00C55521">
        <w:rPr>
          <w:b/>
          <w:bCs/>
          <w:color w:val="000000"/>
          <w:sz w:val="24"/>
          <w:szCs w:val="24"/>
          <w:lang w:val="pt-BR" w:eastAsia="pt-BR" w:bidi="ar-SA"/>
        </w:rPr>
        <w:t>REQUERIMENTO DE ATENDIMENTO ESPECIAL</w:t>
      </w:r>
    </w:p>
    <w:p w:rsidR="00C55521" w:rsidRPr="00C55521" w:rsidRDefault="00C55521" w:rsidP="00C55521">
      <w:pPr>
        <w:widowControl/>
        <w:autoSpaceDE/>
        <w:autoSpaceDN/>
        <w:spacing w:before="120" w:after="120"/>
        <w:ind w:left="120" w:right="120" w:firstLine="1418"/>
        <w:jc w:val="both"/>
        <w:rPr>
          <w:color w:val="000000"/>
          <w:sz w:val="24"/>
          <w:szCs w:val="24"/>
          <w:lang w:val="pt-BR" w:eastAsia="pt-BR" w:bidi="ar-SA"/>
        </w:rPr>
      </w:pPr>
      <w:r w:rsidRPr="00C55521">
        <w:rPr>
          <w:color w:val="000000"/>
          <w:sz w:val="24"/>
          <w:szCs w:val="24"/>
          <w:lang w:val="pt-BR" w:eastAsia="pt-BR" w:bidi="ar-SA"/>
        </w:rPr>
        <w:t>Nos termos do </w:t>
      </w:r>
      <w:r w:rsidRPr="00BE4C7B">
        <w:rPr>
          <w:sz w:val="24"/>
          <w:szCs w:val="24"/>
          <w:lang w:val="pt-BR" w:eastAsia="pt-BR" w:bidi="ar-SA"/>
        </w:rPr>
        <w:t>Edital nº</w:t>
      </w:r>
      <w:r w:rsidR="00BE4C7B" w:rsidRPr="00BE4C7B">
        <w:rPr>
          <w:sz w:val="24"/>
          <w:szCs w:val="24"/>
          <w:lang w:val="pt-BR" w:eastAsia="pt-BR" w:bidi="ar-SA"/>
        </w:rPr>
        <w:t xml:space="preserve"> 2</w:t>
      </w:r>
      <w:r w:rsidRPr="00BE4C7B">
        <w:rPr>
          <w:sz w:val="24"/>
          <w:szCs w:val="24"/>
          <w:lang w:val="pt-BR" w:eastAsia="pt-BR" w:bidi="ar-SA"/>
        </w:rPr>
        <w:t xml:space="preserve">/2023 - CGAB/IFRO, de </w:t>
      </w:r>
      <w:r w:rsidR="00BE4C7B" w:rsidRPr="00BE4C7B">
        <w:rPr>
          <w:sz w:val="24"/>
          <w:szCs w:val="24"/>
          <w:lang w:val="pt-BR" w:eastAsia="pt-BR" w:bidi="ar-SA"/>
        </w:rPr>
        <w:t>01</w:t>
      </w:r>
      <w:proofErr w:type="gramStart"/>
      <w:r w:rsidR="00BE4C7B" w:rsidRPr="00BE4C7B">
        <w:rPr>
          <w:sz w:val="24"/>
          <w:szCs w:val="24"/>
          <w:lang w:val="pt-BR" w:eastAsia="pt-BR" w:bidi="ar-SA"/>
        </w:rPr>
        <w:t xml:space="preserve"> </w:t>
      </w:r>
      <w:r w:rsidRPr="00BE4C7B">
        <w:rPr>
          <w:sz w:val="24"/>
          <w:szCs w:val="24"/>
          <w:lang w:val="pt-BR" w:eastAsia="pt-BR" w:bidi="ar-SA"/>
        </w:rPr>
        <w:t> </w:t>
      </w:r>
      <w:proofErr w:type="gramEnd"/>
      <w:r w:rsidRPr="00BE4C7B">
        <w:rPr>
          <w:sz w:val="24"/>
          <w:szCs w:val="24"/>
          <w:lang w:val="pt-BR" w:eastAsia="pt-BR" w:bidi="ar-SA"/>
        </w:rPr>
        <w:t xml:space="preserve">de </w:t>
      </w:r>
      <w:r w:rsidR="00BE4C7B" w:rsidRPr="00BE4C7B">
        <w:rPr>
          <w:sz w:val="24"/>
          <w:szCs w:val="24"/>
          <w:lang w:val="pt-BR" w:eastAsia="pt-BR" w:bidi="ar-SA"/>
        </w:rPr>
        <w:t>fevereiro</w:t>
      </w:r>
      <w:r w:rsidRPr="00BE4C7B">
        <w:rPr>
          <w:sz w:val="24"/>
          <w:szCs w:val="24"/>
          <w:lang w:val="pt-BR" w:eastAsia="pt-BR" w:bidi="ar-SA"/>
        </w:rPr>
        <w:t>  de 2023</w:t>
      </w:r>
      <w:r w:rsidRPr="00C55521">
        <w:rPr>
          <w:color w:val="000000"/>
          <w:sz w:val="24"/>
          <w:szCs w:val="24"/>
          <w:lang w:val="pt-BR" w:eastAsia="pt-BR" w:bidi="ar-SA"/>
        </w:rPr>
        <w:t>, do Processo Seletivo Simplificado do </w:t>
      </w:r>
      <w:r w:rsidRPr="00C55521">
        <w:rPr>
          <w:i/>
          <w:iCs/>
          <w:color w:val="000000"/>
          <w:sz w:val="24"/>
          <w:szCs w:val="24"/>
          <w:lang w:val="pt-BR" w:eastAsia="pt-BR" w:bidi="ar-SA"/>
        </w:rPr>
        <w:t>Campus </w:t>
      </w:r>
      <w:r w:rsidRPr="00C55521">
        <w:rPr>
          <w:color w:val="000000"/>
          <w:sz w:val="24"/>
          <w:szCs w:val="24"/>
          <w:lang w:val="pt-BR" w:eastAsia="pt-BR" w:bidi="ar-SA"/>
        </w:rPr>
        <w:t>Porto Velho Zona Norte do Instituto Federal de Educação, Ciência e Tecnologia de Rondônia ‒ IFRO, </w:t>
      </w:r>
      <w:r w:rsidRPr="00C55521">
        <w:rPr>
          <w:b/>
          <w:bCs/>
          <w:color w:val="000000"/>
          <w:sz w:val="24"/>
          <w:szCs w:val="24"/>
          <w:lang w:val="pt-BR" w:eastAsia="pt-BR" w:bidi="ar-SA"/>
        </w:rPr>
        <w:t>SOLICITO</w:t>
      </w:r>
      <w:r w:rsidRPr="00C55521">
        <w:rPr>
          <w:color w:val="000000"/>
          <w:sz w:val="24"/>
          <w:szCs w:val="24"/>
          <w:lang w:val="pt-BR" w:eastAsia="pt-BR" w:bidi="ar-SA"/>
        </w:rPr>
        <w:t> a realização da prova de desempenho didático em condições especiais, conforme descritivo que segue:</w:t>
      </w:r>
    </w:p>
    <w:tbl>
      <w:tblPr>
        <w:tblW w:w="139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8"/>
        <w:gridCol w:w="12907"/>
      </w:tblGrid>
      <w:tr w:rsidR="00C55521" w:rsidRPr="00C55521" w:rsidTr="00C55521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521" w:rsidRPr="00C55521" w:rsidRDefault="00C55521" w:rsidP="00C55521">
            <w:pPr>
              <w:widowControl/>
              <w:autoSpaceDE/>
              <w:autoSpaceDN/>
              <w:spacing w:before="120" w:after="120"/>
              <w:ind w:left="120" w:right="120"/>
              <w:jc w:val="center"/>
              <w:rPr>
                <w:color w:val="000000"/>
                <w:sz w:val="24"/>
                <w:szCs w:val="24"/>
                <w:lang w:val="pt-BR" w:eastAsia="pt-BR" w:bidi="ar-SA"/>
              </w:rPr>
            </w:pPr>
            <w:proofErr w:type="gramStart"/>
            <w:r w:rsidRPr="00C55521">
              <w:rPr>
                <w:color w:val="000000"/>
                <w:sz w:val="24"/>
                <w:szCs w:val="24"/>
                <w:lang w:val="pt-BR" w:eastAsia="pt-BR" w:bidi="ar-SA"/>
              </w:rPr>
              <w:t>( </w:t>
            </w:r>
            <w:proofErr w:type="gramEnd"/>
            <w:r w:rsidRPr="00C55521">
              <w:rPr>
                <w:color w:val="000000"/>
                <w:sz w:val="24"/>
                <w:szCs w:val="24"/>
                <w:lang w:val="pt-BR" w:eastAsia="pt-BR" w:bidi="ar-SA"/>
              </w:rPr>
              <w:t xml:space="preserve">    )</w:t>
            </w:r>
          </w:p>
        </w:tc>
        <w:tc>
          <w:tcPr>
            <w:tcW w:w="12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521" w:rsidRPr="00C55521" w:rsidRDefault="00C55521" w:rsidP="00C55521">
            <w:pPr>
              <w:widowControl/>
              <w:autoSpaceDE/>
              <w:autoSpaceDN/>
              <w:spacing w:before="120" w:after="120"/>
              <w:ind w:left="120" w:right="120"/>
              <w:rPr>
                <w:color w:val="000000"/>
                <w:sz w:val="24"/>
                <w:szCs w:val="24"/>
                <w:lang w:val="pt-BR" w:eastAsia="pt-BR" w:bidi="ar-SA"/>
              </w:rPr>
            </w:pPr>
            <w:r w:rsidRPr="00C55521">
              <w:rPr>
                <w:color w:val="000000"/>
                <w:sz w:val="24"/>
                <w:szCs w:val="24"/>
                <w:lang w:val="pt-BR" w:eastAsia="pt-BR" w:bidi="ar-SA"/>
              </w:rPr>
              <w:t>Prova com Ledor</w:t>
            </w:r>
          </w:p>
        </w:tc>
      </w:tr>
      <w:tr w:rsidR="00C55521" w:rsidRPr="00C55521" w:rsidTr="00C55521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521" w:rsidRPr="00C55521" w:rsidRDefault="00C55521" w:rsidP="00C55521">
            <w:pPr>
              <w:widowControl/>
              <w:autoSpaceDE/>
              <w:autoSpaceDN/>
              <w:spacing w:before="120" w:after="120"/>
              <w:ind w:left="120" w:right="120"/>
              <w:jc w:val="center"/>
              <w:rPr>
                <w:color w:val="000000"/>
                <w:sz w:val="24"/>
                <w:szCs w:val="24"/>
                <w:lang w:val="pt-BR" w:eastAsia="pt-BR" w:bidi="ar-SA"/>
              </w:rPr>
            </w:pPr>
            <w:proofErr w:type="gramStart"/>
            <w:r w:rsidRPr="00C55521">
              <w:rPr>
                <w:color w:val="000000"/>
                <w:sz w:val="24"/>
                <w:szCs w:val="24"/>
                <w:lang w:val="pt-BR" w:eastAsia="pt-BR" w:bidi="ar-SA"/>
              </w:rPr>
              <w:t>( </w:t>
            </w:r>
            <w:proofErr w:type="gramEnd"/>
            <w:r w:rsidRPr="00C55521">
              <w:rPr>
                <w:color w:val="000000"/>
                <w:sz w:val="24"/>
                <w:szCs w:val="24"/>
                <w:lang w:val="pt-BR" w:eastAsia="pt-BR" w:bidi="ar-SA"/>
              </w:rPr>
              <w:t xml:space="preserve">    )</w:t>
            </w:r>
          </w:p>
        </w:tc>
        <w:tc>
          <w:tcPr>
            <w:tcW w:w="12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521" w:rsidRPr="00C55521" w:rsidRDefault="00C55521" w:rsidP="00C55521">
            <w:pPr>
              <w:widowControl/>
              <w:autoSpaceDE/>
              <w:autoSpaceDN/>
              <w:spacing w:before="120" w:after="120"/>
              <w:ind w:left="120" w:right="120"/>
              <w:rPr>
                <w:color w:val="000000"/>
                <w:sz w:val="24"/>
                <w:szCs w:val="24"/>
                <w:lang w:val="pt-BR" w:eastAsia="pt-BR" w:bidi="ar-SA"/>
              </w:rPr>
            </w:pPr>
            <w:r w:rsidRPr="00C55521">
              <w:rPr>
                <w:color w:val="000000"/>
                <w:sz w:val="24"/>
                <w:szCs w:val="24"/>
                <w:lang w:val="pt-BR" w:eastAsia="pt-BR" w:bidi="ar-SA"/>
              </w:rPr>
              <w:t>Prova com Transc</w:t>
            </w:r>
            <w:bookmarkStart w:id="0" w:name="_GoBack"/>
            <w:bookmarkEnd w:id="0"/>
            <w:r w:rsidRPr="00C55521">
              <w:rPr>
                <w:color w:val="000000"/>
                <w:sz w:val="24"/>
                <w:szCs w:val="24"/>
                <w:lang w:val="pt-BR" w:eastAsia="pt-BR" w:bidi="ar-SA"/>
              </w:rPr>
              <w:t>ritor</w:t>
            </w:r>
          </w:p>
        </w:tc>
      </w:tr>
      <w:tr w:rsidR="00C55521" w:rsidRPr="00C55521" w:rsidTr="00C55521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521" w:rsidRPr="00C55521" w:rsidRDefault="00C55521" w:rsidP="00C55521">
            <w:pPr>
              <w:widowControl/>
              <w:autoSpaceDE/>
              <w:autoSpaceDN/>
              <w:spacing w:before="120" w:after="120"/>
              <w:ind w:left="120" w:right="120"/>
              <w:jc w:val="center"/>
              <w:rPr>
                <w:color w:val="000000"/>
                <w:sz w:val="24"/>
                <w:szCs w:val="24"/>
                <w:lang w:val="pt-BR" w:eastAsia="pt-BR" w:bidi="ar-SA"/>
              </w:rPr>
            </w:pPr>
            <w:proofErr w:type="gramStart"/>
            <w:r w:rsidRPr="00C55521">
              <w:rPr>
                <w:color w:val="000000"/>
                <w:sz w:val="24"/>
                <w:szCs w:val="24"/>
                <w:lang w:val="pt-BR" w:eastAsia="pt-BR" w:bidi="ar-SA"/>
              </w:rPr>
              <w:t>( </w:t>
            </w:r>
            <w:proofErr w:type="gramEnd"/>
            <w:r w:rsidRPr="00C55521">
              <w:rPr>
                <w:color w:val="000000"/>
                <w:sz w:val="24"/>
                <w:szCs w:val="24"/>
                <w:lang w:val="pt-BR" w:eastAsia="pt-BR" w:bidi="ar-SA"/>
              </w:rPr>
              <w:t xml:space="preserve">    )</w:t>
            </w:r>
          </w:p>
        </w:tc>
        <w:tc>
          <w:tcPr>
            <w:tcW w:w="12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521" w:rsidRPr="00C55521" w:rsidRDefault="00C55521" w:rsidP="00C55521">
            <w:pPr>
              <w:widowControl/>
              <w:autoSpaceDE/>
              <w:autoSpaceDN/>
              <w:spacing w:before="120" w:after="120"/>
              <w:ind w:left="120" w:right="120"/>
              <w:rPr>
                <w:color w:val="000000"/>
                <w:sz w:val="24"/>
                <w:szCs w:val="24"/>
                <w:lang w:val="pt-BR" w:eastAsia="pt-BR" w:bidi="ar-SA"/>
              </w:rPr>
            </w:pPr>
            <w:r w:rsidRPr="00C55521">
              <w:rPr>
                <w:color w:val="000000"/>
                <w:sz w:val="24"/>
                <w:szCs w:val="24"/>
                <w:lang w:val="pt-BR" w:eastAsia="pt-BR" w:bidi="ar-SA"/>
              </w:rPr>
              <w:t>Prova com Intérprete de Libras</w:t>
            </w:r>
          </w:p>
        </w:tc>
      </w:tr>
      <w:tr w:rsidR="00C55521" w:rsidRPr="00C55521" w:rsidTr="00C55521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521" w:rsidRPr="00C55521" w:rsidRDefault="00C55521" w:rsidP="00C55521">
            <w:pPr>
              <w:widowControl/>
              <w:autoSpaceDE/>
              <w:autoSpaceDN/>
              <w:spacing w:before="120" w:after="120"/>
              <w:ind w:left="120" w:right="120"/>
              <w:jc w:val="center"/>
              <w:rPr>
                <w:color w:val="000000"/>
                <w:sz w:val="24"/>
                <w:szCs w:val="24"/>
                <w:lang w:val="pt-BR" w:eastAsia="pt-BR" w:bidi="ar-SA"/>
              </w:rPr>
            </w:pPr>
            <w:proofErr w:type="gramStart"/>
            <w:r w:rsidRPr="00C55521">
              <w:rPr>
                <w:color w:val="000000"/>
                <w:sz w:val="24"/>
                <w:szCs w:val="24"/>
                <w:lang w:val="pt-BR" w:eastAsia="pt-BR" w:bidi="ar-SA"/>
              </w:rPr>
              <w:t>( </w:t>
            </w:r>
            <w:proofErr w:type="gramEnd"/>
            <w:r w:rsidRPr="00C55521">
              <w:rPr>
                <w:color w:val="000000"/>
                <w:sz w:val="24"/>
                <w:szCs w:val="24"/>
                <w:lang w:val="pt-BR" w:eastAsia="pt-BR" w:bidi="ar-SA"/>
              </w:rPr>
              <w:t xml:space="preserve">    )</w:t>
            </w:r>
          </w:p>
        </w:tc>
        <w:tc>
          <w:tcPr>
            <w:tcW w:w="12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521" w:rsidRPr="00C55521" w:rsidRDefault="00C55521" w:rsidP="00C55521">
            <w:pPr>
              <w:widowControl/>
              <w:autoSpaceDE/>
              <w:autoSpaceDN/>
              <w:spacing w:before="120" w:after="120"/>
              <w:ind w:left="120" w:right="120"/>
              <w:rPr>
                <w:color w:val="000000"/>
                <w:sz w:val="24"/>
                <w:szCs w:val="24"/>
                <w:lang w:val="pt-BR" w:eastAsia="pt-BR" w:bidi="ar-SA"/>
              </w:rPr>
            </w:pPr>
            <w:r w:rsidRPr="00C55521">
              <w:rPr>
                <w:color w:val="000000"/>
                <w:sz w:val="24"/>
                <w:szCs w:val="24"/>
                <w:lang w:val="pt-BR" w:eastAsia="pt-BR" w:bidi="ar-SA"/>
              </w:rPr>
              <w:t>Autorização para uso de aparelho auricular (sujeito à inspeção e aprovação no dia do certame)</w:t>
            </w:r>
          </w:p>
        </w:tc>
      </w:tr>
      <w:tr w:rsidR="00C55521" w:rsidRPr="00C55521" w:rsidTr="00C55521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521" w:rsidRPr="00C55521" w:rsidRDefault="00C55521" w:rsidP="00C55521">
            <w:pPr>
              <w:widowControl/>
              <w:autoSpaceDE/>
              <w:autoSpaceDN/>
              <w:spacing w:before="120" w:after="120"/>
              <w:ind w:left="120" w:right="120"/>
              <w:jc w:val="center"/>
              <w:rPr>
                <w:color w:val="000000"/>
                <w:sz w:val="24"/>
                <w:szCs w:val="24"/>
                <w:lang w:val="pt-BR" w:eastAsia="pt-BR" w:bidi="ar-SA"/>
              </w:rPr>
            </w:pPr>
            <w:proofErr w:type="gramStart"/>
            <w:r w:rsidRPr="00C55521">
              <w:rPr>
                <w:color w:val="000000"/>
                <w:sz w:val="24"/>
                <w:szCs w:val="24"/>
                <w:lang w:val="pt-BR" w:eastAsia="pt-BR" w:bidi="ar-SA"/>
              </w:rPr>
              <w:t>( </w:t>
            </w:r>
            <w:proofErr w:type="gramEnd"/>
            <w:r w:rsidRPr="00C55521">
              <w:rPr>
                <w:color w:val="000000"/>
                <w:sz w:val="24"/>
                <w:szCs w:val="24"/>
                <w:lang w:val="pt-BR" w:eastAsia="pt-BR" w:bidi="ar-SA"/>
              </w:rPr>
              <w:t xml:space="preserve">    )</w:t>
            </w:r>
          </w:p>
        </w:tc>
        <w:tc>
          <w:tcPr>
            <w:tcW w:w="12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521" w:rsidRPr="00C55521" w:rsidRDefault="00C55521" w:rsidP="00C55521">
            <w:pPr>
              <w:widowControl/>
              <w:autoSpaceDE/>
              <w:autoSpaceDN/>
              <w:spacing w:before="120" w:after="120"/>
              <w:ind w:left="120" w:right="120"/>
              <w:rPr>
                <w:color w:val="000000"/>
                <w:sz w:val="24"/>
                <w:szCs w:val="24"/>
                <w:lang w:val="pt-BR" w:eastAsia="pt-BR" w:bidi="ar-SA"/>
              </w:rPr>
            </w:pPr>
            <w:r w:rsidRPr="00C55521">
              <w:rPr>
                <w:color w:val="000000"/>
                <w:sz w:val="24"/>
                <w:szCs w:val="24"/>
                <w:lang w:val="pt-BR" w:eastAsia="pt-BR" w:bidi="ar-SA"/>
              </w:rPr>
              <w:t>Realização da Prova em Andar Térreo</w:t>
            </w:r>
          </w:p>
        </w:tc>
      </w:tr>
      <w:tr w:rsidR="00C55521" w:rsidRPr="00C55521" w:rsidTr="00C55521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521" w:rsidRPr="00C55521" w:rsidRDefault="00C55521" w:rsidP="00C55521">
            <w:pPr>
              <w:widowControl/>
              <w:autoSpaceDE/>
              <w:autoSpaceDN/>
              <w:spacing w:before="120" w:after="120"/>
              <w:ind w:left="120" w:right="120"/>
              <w:jc w:val="center"/>
              <w:rPr>
                <w:color w:val="000000"/>
                <w:sz w:val="24"/>
                <w:szCs w:val="24"/>
                <w:lang w:val="pt-BR" w:eastAsia="pt-BR" w:bidi="ar-SA"/>
              </w:rPr>
            </w:pPr>
            <w:proofErr w:type="gramStart"/>
            <w:r w:rsidRPr="00C55521">
              <w:rPr>
                <w:color w:val="000000"/>
                <w:sz w:val="24"/>
                <w:szCs w:val="24"/>
                <w:lang w:val="pt-BR" w:eastAsia="pt-BR" w:bidi="ar-SA"/>
              </w:rPr>
              <w:t>( </w:t>
            </w:r>
            <w:proofErr w:type="gramEnd"/>
            <w:r w:rsidRPr="00C55521">
              <w:rPr>
                <w:color w:val="000000"/>
                <w:sz w:val="24"/>
                <w:szCs w:val="24"/>
                <w:lang w:val="pt-BR" w:eastAsia="pt-BR" w:bidi="ar-SA"/>
              </w:rPr>
              <w:t xml:space="preserve">    )</w:t>
            </w:r>
          </w:p>
        </w:tc>
        <w:tc>
          <w:tcPr>
            <w:tcW w:w="12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521" w:rsidRPr="00C55521" w:rsidRDefault="00C55521" w:rsidP="00C55521">
            <w:pPr>
              <w:widowControl/>
              <w:autoSpaceDE/>
              <w:autoSpaceDN/>
              <w:spacing w:before="120" w:after="120"/>
              <w:ind w:left="120" w:right="120"/>
              <w:rPr>
                <w:color w:val="000000"/>
                <w:sz w:val="24"/>
                <w:szCs w:val="24"/>
                <w:lang w:val="pt-BR" w:eastAsia="pt-BR" w:bidi="ar-SA"/>
              </w:rPr>
            </w:pPr>
            <w:r w:rsidRPr="00C55521">
              <w:rPr>
                <w:color w:val="000000"/>
                <w:sz w:val="24"/>
                <w:szCs w:val="24"/>
                <w:lang w:val="pt-BR" w:eastAsia="pt-BR" w:bidi="ar-SA"/>
              </w:rPr>
              <w:t xml:space="preserve">Mobiliário adaptado para pessoa com deficiência ‒ </w:t>
            </w:r>
            <w:proofErr w:type="spellStart"/>
            <w:proofErr w:type="gramStart"/>
            <w:r w:rsidRPr="00C55521">
              <w:rPr>
                <w:color w:val="000000"/>
                <w:sz w:val="24"/>
                <w:szCs w:val="24"/>
                <w:lang w:val="pt-BR" w:eastAsia="pt-BR" w:bidi="ar-SA"/>
              </w:rPr>
              <w:t>PcD</w:t>
            </w:r>
            <w:proofErr w:type="spellEnd"/>
            <w:proofErr w:type="gramEnd"/>
            <w:r w:rsidRPr="00C55521">
              <w:rPr>
                <w:color w:val="000000"/>
                <w:sz w:val="24"/>
                <w:szCs w:val="24"/>
                <w:lang w:val="pt-BR" w:eastAsia="pt-BR" w:bidi="ar-SA"/>
              </w:rPr>
              <w:t>/Espaços e locais adaptados</w:t>
            </w:r>
          </w:p>
        </w:tc>
      </w:tr>
      <w:tr w:rsidR="00C55521" w:rsidRPr="00C55521" w:rsidTr="00C55521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521" w:rsidRPr="00C55521" w:rsidRDefault="00C55521" w:rsidP="00C55521">
            <w:pPr>
              <w:widowControl/>
              <w:autoSpaceDE/>
              <w:autoSpaceDN/>
              <w:spacing w:before="120" w:after="120"/>
              <w:ind w:left="120" w:right="120"/>
              <w:jc w:val="center"/>
              <w:rPr>
                <w:color w:val="000000"/>
                <w:sz w:val="24"/>
                <w:szCs w:val="24"/>
                <w:lang w:val="pt-BR" w:eastAsia="pt-BR" w:bidi="ar-SA"/>
              </w:rPr>
            </w:pPr>
            <w:proofErr w:type="gramStart"/>
            <w:r w:rsidRPr="00C55521">
              <w:rPr>
                <w:color w:val="000000"/>
                <w:sz w:val="24"/>
                <w:szCs w:val="24"/>
                <w:lang w:val="pt-BR" w:eastAsia="pt-BR" w:bidi="ar-SA"/>
              </w:rPr>
              <w:t>( </w:t>
            </w:r>
            <w:proofErr w:type="gramEnd"/>
            <w:r w:rsidRPr="00C55521">
              <w:rPr>
                <w:color w:val="000000"/>
                <w:sz w:val="24"/>
                <w:szCs w:val="24"/>
                <w:lang w:val="pt-BR" w:eastAsia="pt-BR" w:bidi="ar-SA"/>
              </w:rPr>
              <w:t xml:space="preserve">    )</w:t>
            </w:r>
          </w:p>
        </w:tc>
        <w:tc>
          <w:tcPr>
            <w:tcW w:w="12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521" w:rsidRPr="00C55521" w:rsidRDefault="00C55521" w:rsidP="00C55521">
            <w:pPr>
              <w:widowControl/>
              <w:autoSpaceDE/>
              <w:autoSpaceDN/>
              <w:spacing w:before="120" w:after="120"/>
              <w:ind w:left="120" w:right="120"/>
              <w:rPr>
                <w:color w:val="000000"/>
                <w:sz w:val="24"/>
                <w:szCs w:val="24"/>
                <w:lang w:val="pt-BR" w:eastAsia="pt-BR" w:bidi="ar-SA"/>
              </w:rPr>
            </w:pPr>
            <w:r w:rsidRPr="00C55521">
              <w:rPr>
                <w:color w:val="000000"/>
                <w:sz w:val="24"/>
                <w:szCs w:val="24"/>
                <w:lang w:val="pt-BR" w:eastAsia="pt-BR" w:bidi="ar-SA"/>
              </w:rPr>
              <w:t>Outro(s). Detalhar: </w:t>
            </w:r>
          </w:p>
          <w:p w:rsidR="00C55521" w:rsidRPr="00C55521" w:rsidRDefault="00C55521" w:rsidP="00C55521">
            <w:pPr>
              <w:widowControl/>
              <w:autoSpaceDE/>
              <w:autoSpaceDN/>
              <w:spacing w:before="120" w:after="120"/>
              <w:ind w:left="120" w:right="120"/>
              <w:rPr>
                <w:color w:val="000000"/>
                <w:sz w:val="24"/>
                <w:szCs w:val="24"/>
                <w:lang w:val="pt-BR" w:eastAsia="pt-BR" w:bidi="ar-SA"/>
              </w:rPr>
            </w:pPr>
            <w:r w:rsidRPr="00C55521">
              <w:rPr>
                <w:color w:val="000000"/>
                <w:sz w:val="24"/>
                <w:szCs w:val="24"/>
                <w:lang w:val="pt-BR" w:eastAsia="pt-BR" w:bidi="ar-SA"/>
              </w:rPr>
              <w:t> </w:t>
            </w:r>
          </w:p>
        </w:tc>
      </w:tr>
      <w:tr w:rsidR="00C55521" w:rsidRPr="00C55521" w:rsidTr="00C55521">
        <w:trPr>
          <w:tblCellSpacing w:w="0" w:type="dxa"/>
        </w:trPr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521" w:rsidRPr="00C55521" w:rsidRDefault="00C55521" w:rsidP="00C55521">
            <w:pPr>
              <w:widowControl/>
              <w:autoSpaceDE/>
              <w:autoSpaceDN/>
              <w:spacing w:before="120" w:after="120"/>
              <w:ind w:left="120" w:right="120"/>
              <w:jc w:val="center"/>
              <w:rPr>
                <w:color w:val="000000"/>
                <w:sz w:val="24"/>
                <w:szCs w:val="24"/>
                <w:lang w:val="pt-BR" w:eastAsia="pt-BR" w:bidi="ar-SA"/>
              </w:rPr>
            </w:pPr>
            <w:r w:rsidRPr="00C55521">
              <w:rPr>
                <w:color w:val="000000"/>
                <w:sz w:val="24"/>
                <w:szCs w:val="24"/>
                <w:lang w:val="pt-BR" w:eastAsia="pt-BR" w:bidi="ar-SA"/>
              </w:rPr>
              <w:t> </w:t>
            </w:r>
          </w:p>
          <w:p w:rsidR="00C55521" w:rsidRPr="00C55521" w:rsidRDefault="00C55521" w:rsidP="00C55521">
            <w:pPr>
              <w:widowControl/>
              <w:autoSpaceDE/>
              <w:autoSpaceDN/>
              <w:spacing w:before="120" w:after="120"/>
              <w:ind w:left="120" w:right="120"/>
              <w:jc w:val="center"/>
              <w:rPr>
                <w:color w:val="000000"/>
                <w:sz w:val="24"/>
                <w:szCs w:val="24"/>
                <w:lang w:val="pt-BR" w:eastAsia="pt-BR" w:bidi="ar-SA"/>
              </w:rPr>
            </w:pPr>
            <w:r w:rsidRPr="00C55521">
              <w:rPr>
                <w:color w:val="000000"/>
                <w:sz w:val="24"/>
                <w:szCs w:val="24"/>
                <w:lang w:val="pt-BR" w:eastAsia="pt-BR" w:bidi="ar-SA"/>
              </w:rPr>
              <w:t>__________</w:t>
            </w:r>
            <w:proofErr w:type="gramStart"/>
            <w:r w:rsidRPr="00C55521">
              <w:rPr>
                <w:color w:val="000000"/>
                <w:sz w:val="24"/>
                <w:szCs w:val="24"/>
                <w:lang w:val="pt-BR" w:eastAsia="pt-BR" w:bidi="ar-SA"/>
              </w:rPr>
              <w:t>(</w:t>
            </w:r>
            <w:proofErr w:type="gramEnd"/>
            <w:r w:rsidRPr="00C55521">
              <w:rPr>
                <w:color w:val="000000"/>
                <w:sz w:val="24"/>
                <w:szCs w:val="24"/>
                <w:lang w:val="pt-BR" w:eastAsia="pt-BR" w:bidi="ar-SA"/>
              </w:rPr>
              <w:t>cidade)__________ ‒ __(UF)__, __(data)__ de _______(mês)_______ de __(ano)__.</w:t>
            </w:r>
          </w:p>
        </w:tc>
      </w:tr>
      <w:tr w:rsidR="00C55521" w:rsidRPr="00C55521" w:rsidTr="00C55521">
        <w:trPr>
          <w:tblCellSpacing w:w="0" w:type="dxa"/>
        </w:trPr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521" w:rsidRPr="00C55521" w:rsidRDefault="00C55521" w:rsidP="00C55521">
            <w:pPr>
              <w:widowControl/>
              <w:autoSpaceDE/>
              <w:autoSpaceDN/>
              <w:spacing w:before="120" w:after="120"/>
              <w:ind w:left="120" w:right="120"/>
              <w:jc w:val="center"/>
              <w:rPr>
                <w:color w:val="000000"/>
                <w:sz w:val="24"/>
                <w:szCs w:val="24"/>
                <w:lang w:val="pt-BR" w:eastAsia="pt-BR" w:bidi="ar-SA"/>
              </w:rPr>
            </w:pPr>
            <w:r w:rsidRPr="00C55521">
              <w:rPr>
                <w:color w:val="000000"/>
                <w:sz w:val="24"/>
                <w:szCs w:val="24"/>
                <w:lang w:val="pt-BR" w:eastAsia="pt-BR" w:bidi="ar-SA"/>
              </w:rPr>
              <w:t> </w:t>
            </w:r>
          </w:p>
          <w:p w:rsidR="00C55521" w:rsidRPr="00C55521" w:rsidRDefault="00C55521" w:rsidP="00C55521">
            <w:pPr>
              <w:widowControl/>
              <w:autoSpaceDE/>
              <w:autoSpaceDN/>
              <w:ind w:left="20" w:right="20"/>
              <w:jc w:val="center"/>
              <w:rPr>
                <w:color w:val="000000"/>
                <w:lang w:val="pt-BR" w:eastAsia="pt-BR" w:bidi="ar-SA"/>
              </w:rPr>
            </w:pPr>
            <w:r w:rsidRPr="00C55521">
              <w:rPr>
                <w:color w:val="000000"/>
                <w:lang w:val="pt-BR" w:eastAsia="pt-BR" w:bidi="ar-SA"/>
              </w:rPr>
              <w:t>_______________________________________________________</w:t>
            </w:r>
          </w:p>
          <w:p w:rsidR="00C55521" w:rsidRPr="00C55521" w:rsidRDefault="00C55521" w:rsidP="00C55521">
            <w:pPr>
              <w:widowControl/>
              <w:autoSpaceDE/>
              <w:autoSpaceDN/>
              <w:ind w:left="20" w:right="20"/>
              <w:jc w:val="center"/>
              <w:rPr>
                <w:color w:val="000000"/>
                <w:lang w:val="pt-BR" w:eastAsia="pt-BR" w:bidi="ar-SA"/>
              </w:rPr>
            </w:pPr>
            <w:r w:rsidRPr="00C55521">
              <w:rPr>
                <w:color w:val="000000"/>
                <w:lang w:val="pt-BR" w:eastAsia="pt-BR" w:bidi="ar-SA"/>
              </w:rPr>
              <w:t>Assinatura do Candidato </w:t>
            </w:r>
          </w:p>
        </w:tc>
      </w:tr>
    </w:tbl>
    <w:p w:rsidR="00C55521" w:rsidRPr="00C55521" w:rsidRDefault="00C55521" w:rsidP="00C55521">
      <w:pPr>
        <w:widowControl/>
        <w:autoSpaceDE/>
        <w:autoSpaceDN/>
        <w:spacing w:before="120" w:after="120"/>
        <w:ind w:left="120" w:right="120"/>
        <w:jc w:val="right"/>
        <w:rPr>
          <w:color w:val="000000"/>
          <w:sz w:val="24"/>
          <w:szCs w:val="24"/>
          <w:lang w:val="pt-BR" w:eastAsia="pt-BR" w:bidi="ar-SA"/>
        </w:rPr>
      </w:pPr>
      <w:r w:rsidRPr="00C55521">
        <w:rPr>
          <w:color w:val="000000"/>
          <w:sz w:val="24"/>
          <w:szCs w:val="24"/>
          <w:lang w:val="pt-BR" w:eastAsia="pt-BR" w:bidi="ar-SA"/>
        </w:rPr>
        <w:t>                                                                 </w:t>
      </w:r>
    </w:p>
    <w:p w:rsidR="00C55521" w:rsidRPr="00C865DB" w:rsidRDefault="00C55521" w:rsidP="00C55521">
      <w:pPr>
        <w:widowControl/>
        <w:autoSpaceDE/>
        <w:autoSpaceDN/>
        <w:spacing w:before="100" w:beforeAutospacing="1" w:after="100" w:afterAutospacing="1"/>
        <w:rPr>
          <w:sz w:val="24"/>
          <w:szCs w:val="24"/>
          <w:lang w:val="pt-BR" w:eastAsia="pt-BR" w:bidi="ar-SA"/>
        </w:rPr>
      </w:pPr>
    </w:p>
    <w:p w:rsidR="00C55521" w:rsidRDefault="00C55521" w:rsidP="00C55521">
      <w:pPr>
        <w:spacing w:before="131"/>
        <w:ind w:left="169" w:right="706"/>
        <w:jc w:val="center"/>
        <w:rPr>
          <w:b/>
          <w:w w:val="105"/>
        </w:rPr>
      </w:pPr>
    </w:p>
    <w:p w:rsidR="00EB6699" w:rsidRDefault="00EB6699"/>
    <w:sectPr w:rsidR="00EB6699" w:rsidSect="00C865DB">
      <w:headerReference w:type="default" r:id="rId7"/>
      <w:footerReference w:type="default" r:id="rId8"/>
      <w:pgSz w:w="16840" w:h="11900" w:orient="landscape"/>
      <w:pgMar w:top="560" w:right="480" w:bottom="985" w:left="480" w:header="274" w:footer="28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E7F" w:rsidRDefault="00961E7F">
      <w:r>
        <w:separator/>
      </w:r>
    </w:p>
  </w:endnote>
  <w:endnote w:type="continuationSeparator" w:id="0">
    <w:p w:rsidR="00961E7F" w:rsidRDefault="00961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A27" w:rsidRDefault="00961E7F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E7F" w:rsidRDefault="00961E7F">
      <w:r>
        <w:separator/>
      </w:r>
    </w:p>
  </w:footnote>
  <w:footnote w:type="continuationSeparator" w:id="0">
    <w:p w:rsidR="00961E7F" w:rsidRDefault="00961E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91E" w:rsidRDefault="00C55521">
    <w:pPr>
      <w:pStyle w:val="Cabealho"/>
    </w:pPr>
    <w:r>
      <w:rPr>
        <w:noProof/>
        <w:sz w:val="20"/>
        <w:lang w:val="pt-BR" w:eastAsia="pt-BR" w:bidi="ar-SA"/>
      </w:rPr>
      <w:drawing>
        <wp:anchor distT="0" distB="0" distL="114300" distR="114300" simplePos="0" relativeHeight="251659264" behindDoc="0" locked="0" layoutInCell="1" allowOverlap="1" wp14:anchorId="411B1F0B" wp14:editId="4882B306">
          <wp:simplePos x="0" y="0"/>
          <wp:positionH relativeFrom="column">
            <wp:posOffset>837096</wp:posOffset>
          </wp:positionH>
          <wp:positionV relativeFrom="paragraph">
            <wp:posOffset>940</wp:posOffset>
          </wp:positionV>
          <wp:extent cx="5613621" cy="524786"/>
          <wp:effectExtent l="0" t="0" r="0" b="0"/>
          <wp:wrapNone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5746" cy="524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521"/>
    <w:rsid w:val="00961E7F"/>
    <w:rsid w:val="00BE4C7B"/>
    <w:rsid w:val="00C37064"/>
    <w:rsid w:val="00C55521"/>
    <w:rsid w:val="00D45ED1"/>
    <w:rsid w:val="00EB6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555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C55521"/>
    <w:rPr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1"/>
    <w:rsid w:val="00C55521"/>
    <w:rPr>
      <w:rFonts w:ascii="Times New Roman" w:eastAsia="Times New Roman" w:hAnsi="Times New Roman" w:cs="Times New Roman"/>
      <w:sz w:val="16"/>
      <w:szCs w:val="16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C5552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521"/>
    <w:rPr>
      <w:rFonts w:ascii="Times New Roman" w:eastAsia="Times New Roman" w:hAnsi="Times New Roman" w:cs="Times New Roman"/>
      <w:lang w:val="pt-PT" w:eastAsia="pt-PT" w:bidi="pt-PT"/>
    </w:rPr>
  </w:style>
  <w:style w:type="paragraph" w:customStyle="1" w:styleId="textocentralizado">
    <w:name w:val="texto_centralizado"/>
    <w:basedOn w:val="Normal"/>
    <w:rsid w:val="00C55521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character" w:styleId="Forte">
    <w:name w:val="Strong"/>
    <w:basedOn w:val="Fontepargpadro"/>
    <w:uiPriority w:val="22"/>
    <w:qFormat/>
    <w:rsid w:val="00C55521"/>
    <w:rPr>
      <w:b/>
      <w:bCs/>
    </w:rPr>
  </w:style>
  <w:style w:type="paragraph" w:customStyle="1" w:styleId="textojustificadorecuoprimeiralinha">
    <w:name w:val="texto_justificado_recuo_primeira_linha"/>
    <w:basedOn w:val="Normal"/>
    <w:rsid w:val="00C55521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character" w:styleId="nfase">
    <w:name w:val="Emphasis"/>
    <w:basedOn w:val="Fontepargpadro"/>
    <w:uiPriority w:val="20"/>
    <w:qFormat/>
    <w:rsid w:val="00C55521"/>
    <w:rPr>
      <w:i/>
      <w:iCs/>
    </w:rPr>
  </w:style>
  <w:style w:type="paragraph" w:customStyle="1" w:styleId="textoalinhadoesquerda">
    <w:name w:val="texto_alinhado_esquerda"/>
    <w:basedOn w:val="Normal"/>
    <w:rsid w:val="00C55521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paragraph" w:customStyle="1" w:styleId="tabelatextocentralizado">
    <w:name w:val="tabela_texto_centralizado"/>
    <w:basedOn w:val="Normal"/>
    <w:rsid w:val="00C55521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paragraph" w:customStyle="1" w:styleId="textoalinhadodireita">
    <w:name w:val="texto_alinhado_direita"/>
    <w:basedOn w:val="Normal"/>
    <w:rsid w:val="00C55521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555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C55521"/>
    <w:rPr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1"/>
    <w:rsid w:val="00C55521"/>
    <w:rPr>
      <w:rFonts w:ascii="Times New Roman" w:eastAsia="Times New Roman" w:hAnsi="Times New Roman" w:cs="Times New Roman"/>
      <w:sz w:val="16"/>
      <w:szCs w:val="16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C5552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521"/>
    <w:rPr>
      <w:rFonts w:ascii="Times New Roman" w:eastAsia="Times New Roman" w:hAnsi="Times New Roman" w:cs="Times New Roman"/>
      <w:lang w:val="pt-PT" w:eastAsia="pt-PT" w:bidi="pt-PT"/>
    </w:rPr>
  </w:style>
  <w:style w:type="paragraph" w:customStyle="1" w:styleId="textocentralizado">
    <w:name w:val="texto_centralizado"/>
    <w:basedOn w:val="Normal"/>
    <w:rsid w:val="00C55521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character" w:styleId="Forte">
    <w:name w:val="Strong"/>
    <w:basedOn w:val="Fontepargpadro"/>
    <w:uiPriority w:val="22"/>
    <w:qFormat/>
    <w:rsid w:val="00C55521"/>
    <w:rPr>
      <w:b/>
      <w:bCs/>
    </w:rPr>
  </w:style>
  <w:style w:type="paragraph" w:customStyle="1" w:styleId="textojustificadorecuoprimeiralinha">
    <w:name w:val="texto_justificado_recuo_primeira_linha"/>
    <w:basedOn w:val="Normal"/>
    <w:rsid w:val="00C55521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character" w:styleId="nfase">
    <w:name w:val="Emphasis"/>
    <w:basedOn w:val="Fontepargpadro"/>
    <w:uiPriority w:val="20"/>
    <w:qFormat/>
    <w:rsid w:val="00C55521"/>
    <w:rPr>
      <w:i/>
      <w:iCs/>
    </w:rPr>
  </w:style>
  <w:style w:type="paragraph" w:customStyle="1" w:styleId="textoalinhadoesquerda">
    <w:name w:val="texto_alinhado_esquerda"/>
    <w:basedOn w:val="Normal"/>
    <w:rsid w:val="00C55521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paragraph" w:customStyle="1" w:styleId="tabelatextocentralizado">
    <w:name w:val="tabela_texto_centralizado"/>
    <w:basedOn w:val="Normal"/>
    <w:rsid w:val="00C55521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paragraph" w:customStyle="1" w:styleId="textoalinhadodireita">
    <w:name w:val="texto_alinhado_direita"/>
    <w:basedOn w:val="Normal"/>
    <w:rsid w:val="00C55521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1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Pacheco Faria</dc:creator>
  <cp:lastModifiedBy>Quele Gomes Regina Noé</cp:lastModifiedBy>
  <cp:revision>2</cp:revision>
  <dcterms:created xsi:type="dcterms:W3CDTF">2023-02-01T18:57:00Z</dcterms:created>
  <dcterms:modified xsi:type="dcterms:W3CDTF">2023-02-01T18:57:00Z</dcterms:modified>
</cp:coreProperties>
</file>